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71" w:rsidRDefault="00484D71" w:rsidP="00DD7892">
      <w:pPr>
        <w:widowControl w:val="0"/>
        <w:overflowPunct/>
        <w:adjustRightInd/>
        <w:jc w:val="both"/>
        <w:rPr>
          <w:szCs w:val="28"/>
        </w:rPr>
      </w:pPr>
    </w:p>
    <w:p w:rsidR="00484D71" w:rsidRDefault="00484D71" w:rsidP="00484D71">
      <w:pPr>
        <w:pStyle w:val="a3"/>
        <w:widowControl w:val="0"/>
        <w:overflowPunct/>
        <w:adjustRightInd/>
        <w:ind w:left="0"/>
        <w:jc w:val="center"/>
        <w:rPr>
          <w:szCs w:val="28"/>
        </w:rPr>
      </w:pPr>
      <w:r>
        <w:rPr>
          <w:szCs w:val="28"/>
        </w:rPr>
        <w:t>Вопросы к экзамену</w:t>
      </w:r>
    </w:p>
    <w:p w:rsidR="00484D71" w:rsidRDefault="00484D71" w:rsidP="00484D71">
      <w:pPr>
        <w:pStyle w:val="a3"/>
        <w:widowControl w:val="0"/>
        <w:overflowPunct/>
        <w:adjustRightInd/>
        <w:ind w:left="0"/>
        <w:jc w:val="center"/>
        <w:rPr>
          <w:szCs w:val="28"/>
        </w:rPr>
      </w:pPr>
      <w:r>
        <w:rPr>
          <w:szCs w:val="28"/>
        </w:rPr>
        <w:t>по дисциплине «Внутренние незаразные болезни»</w:t>
      </w:r>
    </w:p>
    <w:p w:rsidR="00484D71" w:rsidRDefault="00484D71" w:rsidP="00484D71">
      <w:pPr>
        <w:pStyle w:val="a3"/>
        <w:widowControl w:val="0"/>
        <w:overflowPunct/>
        <w:adjustRightInd/>
        <w:ind w:left="0"/>
        <w:jc w:val="center"/>
        <w:rPr>
          <w:szCs w:val="28"/>
        </w:rPr>
      </w:pPr>
      <w:r>
        <w:rPr>
          <w:szCs w:val="28"/>
        </w:rPr>
        <w:t>для студентов 4 курса факультета ветеринарной медицины</w:t>
      </w:r>
    </w:p>
    <w:p w:rsidR="00484D71" w:rsidRDefault="00484D71" w:rsidP="00484D71">
      <w:pPr>
        <w:pStyle w:val="a3"/>
        <w:widowControl w:val="0"/>
        <w:overflowPunct/>
        <w:adjustRightInd/>
        <w:ind w:left="0"/>
        <w:jc w:val="center"/>
        <w:rPr>
          <w:szCs w:val="28"/>
        </w:rPr>
      </w:pPr>
      <w:r>
        <w:rPr>
          <w:szCs w:val="28"/>
        </w:rPr>
        <w:t>специальность 36.05.01 - Ветеринария</w:t>
      </w:r>
    </w:p>
    <w:p w:rsidR="00484D71" w:rsidRDefault="00484D71" w:rsidP="00484D71">
      <w:pPr>
        <w:pStyle w:val="a3"/>
        <w:widowControl w:val="0"/>
        <w:overflowPunct/>
        <w:adjustRightInd/>
        <w:jc w:val="both"/>
        <w:rPr>
          <w:szCs w:val="28"/>
        </w:rPr>
      </w:pP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В чем выражается экономический ущерб, наносимый животноводству внутренними незаразными болезнями?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Как Вы понимаете цель и принципы ветеринарной терапии?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В чем заключается профилактический принцип современной ветеринарии и его роль?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Назовите основные черты физиологического, комплексного и активного принципов современной ветеринарной терапии.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Как планировать профилактические и лечебные мероприятия в специализированных животноводческих хозяйствах?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Дайте определение диспансеризации и назовите отличительные особенности ее от ветеринарных обследований и текущ</w:t>
      </w:r>
      <w:bookmarkStart w:id="0" w:name="_GoBack"/>
      <w:bookmarkEnd w:id="0"/>
      <w:r w:rsidRPr="00DD7892">
        <w:rPr>
          <w:szCs w:val="28"/>
        </w:rPr>
        <w:t>их осмотров животных.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Назовите перечень клинических показателей при диспансеризации.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Перечислите лабораторные тесты, обязательные при диспансеризации крупного рогатого скота, свиней, лошадей.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Что такое этиотропная терапия? Назовите примеры ее применения при внутренних незаразных болезнях.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Дайте определение патогенетической терапии и перечислите ее основные исторические этапы использования в ветеринарии.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Назовите основные черты заместительной, симптоматической и регулирующей нервно трофические функции терапии.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На что обращают главное внимание при планировании профилактических и лечебных мероприятий на </w:t>
      </w:r>
      <w:proofErr w:type="spellStart"/>
      <w:r w:rsidRPr="00DD7892">
        <w:rPr>
          <w:szCs w:val="28"/>
        </w:rPr>
        <w:t>молочнотоварных</w:t>
      </w:r>
      <w:proofErr w:type="spellEnd"/>
      <w:r w:rsidRPr="00DD7892">
        <w:rPr>
          <w:szCs w:val="28"/>
        </w:rPr>
        <w:t xml:space="preserve"> фермах?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Виды неспецифической стимулирующей терапии и сущность их действия на организм животных.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Принцип приготовления и применение животных и растительных тканевых препаратов.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Гемотерапия и серотерапия: сущность действия, формы применения, показания и противопоказания.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Диетотерапия, ее виды и принципы применения.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Диетическое кормление молодых животных при </w:t>
      </w:r>
      <w:proofErr w:type="gramStart"/>
      <w:r w:rsidRPr="00DD7892">
        <w:rPr>
          <w:szCs w:val="28"/>
        </w:rPr>
        <w:t>желудочно-</w:t>
      </w:r>
      <w:proofErr w:type="spellStart"/>
      <w:r w:rsidRPr="00DD7892">
        <w:rPr>
          <w:szCs w:val="28"/>
        </w:rPr>
        <w:t>кишеч</w:t>
      </w:r>
      <w:proofErr w:type="spellEnd"/>
      <w:r w:rsidRPr="00DD7892">
        <w:rPr>
          <w:szCs w:val="28"/>
        </w:rPr>
        <w:t>-</w:t>
      </w:r>
      <w:proofErr w:type="spellStart"/>
      <w:r w:rsidRPr="00DD7892">
        <w:rPr>
          <w:szCs w:val="28"/>
        </w:rPr>
        <w:t>ных</w:t>
      </w:r>
      <w:proofErr w:type="spellEnd"/>
      <w:proofErr w:type="gramEnd"/>
      <w:r w:rsidRPr="00DD7892">
        <w:rPr>
          <w:szCs w:val="28"/>
        </w:rPr>
        <w:t xml:space="preserve"> заболеваниях.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Диеты при витаминной и минеральной недостаточности.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Распространенность и классификация болезней </w:t>
      </w:r>
      <w:proofErr w:type="gramStart"/>
      <w:r w:rsidRPr="00DD7892">
        <w:rPr>
          <w:szCs w:val="28"/>
        </w:rPr>
        <w:t>сердечно-сосудистой</w:t>
      </w:r>
      <w:proofErr w:type="gramEnd"/>
      <w:r w:rsidRPr="00DD7892">
        <w:rPr>
          <w:szCs w:val="28"/>
        </w:rPr>
        <w:t xml:space="preserve"> системы.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Основные причины заболеваний </w:t>
      </w:r>
      <w:proofErr w:type="gramStart"/>
      <w:r w:rsidRPr="00DD7892">
        <w:rPr>
          <w:szCs w:val="28"/>
        </w:rPr>
        <w:t>сердечно-сосудистой</w:t>
      </w:r>
      <w:proofErr w:type="gramEnd"/>
      <w:r w:rsidRPr="00DD7892">
        <w:rPr>
          <w:szCs w:val="28"/>
        </w:rPr>
        <w:t xml:space="preserve"> системы у животных.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Основные синдромы болезней сердца и сосудов.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lastRenderedPageBreak/>
        <w:t>Дифференциальная диагностика перикардита от водянки сердечной сорочки.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Назовите причины травматического перикардита и расскажите о принципах диагностики и профилактики его.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Классификация болезней миокарда. 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Симптомы, диагностика и терапия миокардита. 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Этиология, симптомы, диагностика, терапия и профилактика </w:t>
      </w:r>
      <w:proofErr w:type="spellStart"/>
      <w:r w:rsidRPr="00DD7892">
        <w:rPr>
          <w:szCs w:val="28"/>
        </w:rPr>
        <w:t>миокардоза</w:t>
      </w:r>
      <w:proofErr w:type="spellEnd"/>
      <w:r w:rsidRPr="00DD7892">
        <w:rPr>
          <w:szCs w:val="28"/>
        </w:rPr>
        <w:t>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proofErr w:type="gramStart"/>
      <w:r w:rsidRPr="00DD7892">
        <w:rPr>
          <w:szCs w:val="28"/>
        </w:rPr>
        <w:t>Каковы</w:t>
      </w:r>
      <w:proofErr w:type="gramEnd"/>
      <w:r w:rsidRPr="00DD7892">
        <w:rPr>
          <w:szCs w:val="28"/>
        </w:rPr>
        <w:t xml:space="preserve"> этиология и патогенез эндокардита?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Симптомы и дифференциальная диагностика эндокардита.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Принципы терапии при эндокардите. 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Классификация пороков сердца.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Принципы диагностики пороков сердца.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Этиология, патогенез и дифференциальная диагностика простых пороков сердца.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Принципы терапии и профилактики приобретенных пороков сердца.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Классификация болезней сосудов.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Этиология и патогенез артериосклероза.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Клиническое проявление и дифференциальная диагностика артериосклероза.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Принципы терапии и профилактики артериосклероза.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Этиология и патогенез тромбоза сосудов.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Особенности клинического проявления и дифференциальная диагностика тромбоза сосудов.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В чем заключаются терапия и профилактика тромбоза сосудов и его осложнений? 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Профилактика болезней сердца и сосудов у животных,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Какие основные причины заболеваний дыхательной системы сельскохозяйственных животных?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Какие клинические признаки наблюдают у животных при воспалениях слизистых оболочек носовых ходов, придаточных полостей и гортани?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Основные отличия клинического течения бронхитов и бронхопневмонии.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Аэрозольный метод лечения пневмоний.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Методы лечения и профилактики эмфиземы легких.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Особенности этиологии, патогенеза и клинического течения крупозной пневмонии и лобулярных пневмоний.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Классификация пневмоний, принятая в клинической практике, и ее отличие от патологоанатомической классификации.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Дифференциальная диагностика крупозной пневмонии, бронхопневмонии и плеврита.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Основные методы лечения бронхитов, бронхопневмоний и крупозной пневмонии.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Дифференциальный диагноз и особенности лечения плеврита, грудной водянки, пневмоторакса.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lastRenderedPageBreak/>
        <w:t>Применение антибиотиков для лечения бронхопневмоний телят и поросят.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Лечение бронхопневмоний сульфаниламидными и </w:t>
      </w:r>
      <w:proofErr w:type="spellStart"/>
      <w:r w:rsidRPr="00DD7892">
        <w:rPr>
          <w:szCs w:val="28"/>
        </w:rPr>
        <w:t>нитрофурановыми</w:t>
      </w:r>
      <w:proofErr w:type="spellEnd"/>
      <w:r w:rsidRPr="00DD7892">
        <w:rPr>
          <w:szCs w:val="28"/>
        </w:rPr>
        <w:t xml:space="preserve"> препаратами.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Организация профилактических мероприятий для предупреждения легочных заболеваний в промышленных комплексах по производству говядины, свинины и баранины.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Профилактика заболеваний дыхательной системы новорожденных телят, поросят и ягнят.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overflowPunct/>
        <w:adjustRightInd/>
        <w:jc w:val="both"/>
        <w:rPr>
          <w:color w:val="000000"/>
          <w:spacing w:val="-11"/>
          <w:szCs w:val="28"/>
        </w:rPr>
      </w:pPr>
      <w:r w:rsidRPr="00DD7892">
        <w:rPr>
          <w:color w:val="000000"/>
          <w:szCs w:val="28"/>
        </w:rPr>
        <w:t>Причины, вызывающие риниты и ларингиты.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overflowPunct/>
        <w:adjustRightInd/>
        <w:jc w:val="both"/>
        <w:rPr>
          <w:color w:val="000000"/>
          <w:spacing w:val="-11"/>
          <w:szCs w:val="28"/>
        </w:rPr>
      </w:pPr>
      <w:r w:rsidRPr="00DD7892">
        <w:rPr>
          <w:color w:val="000000"/>
          <w:spacing w:val="5"/>
          <w:szCs w:val="28"/>
        </w:rPr>
        <w:t>Признаки ринита и ларингита.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color w:val="000000"/>
          <w:spacing w:val="-9"/>
          <w:szCs w:val="28"/>
        </w:rPr>
      </w:pPr>
      <w:r w:rsidRPr="00DD7892">
        <w:rPr>
          <w:color w:val="000000"/>
          <w:spacing w:val="-3"/>
          <w:szCs w:val="28"/>
        </w:rPr>
        <w:t>Лечение животных, больных ринитом и ларингитом, и ме</w:t>
      </w:r>
      <w:r w:rsidRPr="00DD7892">
        <w:rPr>
          <w:color w:val="000000"/>
          <w:spacing w:val="1"/>
          <w:szCs w:val="28"/>
        </w:rPr>
        <w:t>рах профилактики.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color w:val="000000"/>
          <w:spacing w:val="-9"/>
          <w:szCs w:val="28"/>
        </w:rPr>
      </w:pPr>
      <w:r w:rsidRPr="00DD7892">
        <w:rPr>
          <w:color w:val="000000"/>
          <w:szCs w:val="28"/>
        </w:rPr>
        <w:t>Причины, вызывающие бронхит.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color w:val="000000"/>
          <w:spacing w:val="-11"/>
          <w:szCs w:val="28"/>
        </w:rPr>
      </w:pPr>
      <w:r w:rsidRPr="00DD7892">
        <w:rPr>
          <w:color w:val="000000"/>
          <w:spacing w:val="-1"/>
          <w:szCs w:val="28"/>
        </w:rPr>
        <w:t>Опишите симптомы бронхитов.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color w:val="000000"/>
          <w:spacing w:val="-11"/>
          <w:szCs w:val="28"/>
        </w:rPr>
      </w:pPr>
      <w:r w:rsidRPr="00DD7892">
        <w:rPr>
          <w:color w:val="000000"/>
          <w:spacing w:val="1"/>
          <w:szCs w:val="28"/>
        </w:rPr>
        <w:t>Средства, применяемые при лечении животных, боль</w:t>
      </w:r>
      <w:r w:rsidRPr="00DD7892">
        <w:rPr>
          <w:color w:val="000000"/>
          <w:spacing w:val="-2"/>
          <w:szCs w:val="28"/>
        </w:rPr>
        <w:t>ных бронхитом.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color w:val="000000"/>
          <w:spacing w:val="-11"/>
          <w:szCs w:val="28"/>
        </w:rPr>
      </w:pPr>
      <w:r w:rsidRPr="00DD7892">
        <w:rPr>
          <w:color w:val="000000"/>
          <w:spacing w:val="2"/>
          <w:szCs w:val="28"/>
        </w:rPr>
        <w:t>Виды пневмонии.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color w:val="000000"/>
          <w:spacing w:val="-10"/>
          <w:szCs w:val="28"/>
        </w:rPr>
      </w:pPr>
      <w:r w:rsidRPr="00DD7892">
        <w:rPr>
          <w:color w:val="000000"/>
          <w:spacing w:val="2"/>
          <w:szCs w:val="28"/>
        </w:rPr>
        <w:t>Причины, вызывающие бронхопневмонию у животных.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color w:val="000000"/>
          <w:spacing w:val="-10"/>
          <w:szCs w:val="28"/>
        </w:rPr>
      </w:pPr>
      <w:r w:rsidRPr="00DD7892">
        <w:rPr>
          <w:color w:val="000000"/>
          <w:szCs w:val="28"/>
        </w:rPr>
        <w:t>Признаки бронхопневмонии.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szCs w:val="28"/>
        </w:rPr>
      </w:pPr>
      <w:r w:rsidRPr="00DD7892">
        <w:rPr>
          <w:color w:val="000000"/>
          <w:spacing w:val="1"/>
          <w:szCs w:val="28"/>
        </w:rPr>
        <w:t>Лечение  животных, больных бронхопневмонией и ме</w:t>
      </w:r>
      <w:r w:rsidRPr="00DD7892">
        <w:rPr>
          <w:color w:val="000000"/>
          <w:spacing w:val="4"/>
          <w:szCs w:val="28"/>
        </w:rPr>
        <w:t>рах ее профилактики.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szCs w:val="28"/>
        </w:rPr>
      </w:pPr>
      <w:proofErr w:type="gramStart"/>
      <w:r w:rsidRPr="00DD7892">
        <w:rPr>
          <w:color w:val="000000"/>
          <w:spacing w:val="3"/>
          <w:szCs w:val="28"/>
        </w:rPr>
        <w:t>Причины</w:t>
      </w:r>
      <w:proofErr w:type="gramEnd"/>
      <w:r w:rsidRPr="00DD7892">
        <w:rPr>
          <w:color w:val="000000"/>
          <w:spacing w:val="3"/>
          <w:szCs w:val="28"/>
        </w:rPr>
        <w:t xml:space="preserve"> вызывающие плеврит.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color w:val="000000"/>
          <w:spacing w:val="-12"/>
          <w:szCs w:val="28"/>
        </w:rPr>
      </w:pPr>
      <w:r w:rsidRPr="00DD7892">
        <w:rPr>
          <w:color w:val="000000"/>
          <w:spacing w:val="3"/>
          <w:szCs w:val="28"/>
        </w:rPr>
        <w:t xml:space="preserve">Какими признаками отличается сухой плеврит от </w:t>
      </w:r>
      <w:proofErr w:type="gramStart"/>
      <w:r w:rsidRPr="00DD7892">
        <w:rPr>
          <w:color w:val="000000"/>
          <w:spacing w:val="3"/>
          <w:szCs w:val="28"/>
        </w:rPr>
        <w:t>экссудативного</w:t>
      </w:r>
      <w:proofErr w:type="gramEnd"/>
      <w:r w:rsidRPr="00DD7892">
        <w:rPr>
          <w:color w:val="000000"/>
          <w:spacing w:val="3"/>
          <w:szCs w:val="28"/>
        </w:rPr>
        <w:t>?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color w:val="000000"/>
          <w:spacing w:val="-10"/>
          <w:szCs w:val="28"/>
        </w:rPr>
      </w:pPr>
      <w:r w:rsidRPr="00DD7892">
        <w:rPr>
          <w:color w:val="000000"/>
          <w:spacing w:val="1"/>
          <w:szCs w:val="28"/>
        </w:rPr>
        <w:t>Опишите признаки экссудативного плеврита.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color w:val="000000"/>
          <w:spacing w:val="-10"/>
          <w:szCs w:val="28"/>
        </w:rPr>
      </w:pPr>
      <w:r w:rsidRPr="00DD7892">
        <w:rPr>
          <w:color w:val="000000"/>
          <w:spacing w:val="2"/>
          <w:szCs w:val="28"/>
        </w:rPr>
        <w:t>Расскажите о лечении животных, больных плевритом.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color w:val="000000"/>
          <w:spacing w:val="-3"/>
          <w:szCs w:val="28"/>
        </w:rPr>
      </w:pPr>
      <w:r w:rsidRPr="00DD7892">
        <w:rPr>
          <w:color w:val="000000"/>
          <w:spacing w:val="1"/>
          <w:szCs w:val="28"/>
        </w:rPr>
        <w:t xml:space="preserve">Какие Вы знаете меры  </w:t>
      </w:r>
      <w:proofErr w:type="gramStart"/>
      <w:r w:rsidRPr="00DD7892">
        <w:rPr>
          <w:color w:val="000000"/>
          <w:spacing w:val="1"/>
          <w:szCs w:val="28"/>
        </w:rPr>
        <w:t xml:space="preserve">профилактики  заболевания органов системы </w:t>
      </w:r>
      <w:r w:rsidRPr="00DD7892">
        <w:rPr>
          <w:color w:val="000000"/>
          <w:spacing w:val="-3"/>
          <w:szCs w:val="28"/>
        </w:rPr>
        <w:t>дыхания</w:t>
      </w:r>
      <w:proofErr w:type="gramEnd"/>
      <w:r w:rsidRPr="00DD7892">
        <w:rPr>
          <w:color w:val="000000"/>
          <w:spacing w:val="-3"/>
          <w:szCs w:val="28"/>
        </w:rPr>
        <w:t>?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284"/>
        </w:tabs>
        <w:overflowPunct/>
        <w:adjustRightInd/>
        <w:jc w:val="both"/>
        <w:rPr>
          <w:szCs w:val="28"/>
        </w:rPr>
      </w:pPr>
      <w:r w:rsidRPr="00DD7892">
        <w:rPr>
          <w:szCs w:val="28"/>
        </w:rPr>
        <w:t>Определение понятия каждого заболевания желудочно-кишечного тракта согласно содержанию темы.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Основные, наиболее частые причины заболеваний желудочно-кишечного тракта у сельскохозяйственных животных и птиц.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proofErr w:type="gramStart"/>
      <w:r w:rsidRPr="00DD7892">
        <w:rPr>
          <w:szCs w:val="28"/>
        </w:rPr>
        <w:t>Какие основные клинические симптомы наблюдаются при заболеваниях: стоматитах, фарингитах, эзофагитах, закупорке пищевода, гастритах, гастроэнтеритах, энтероколитах.</w:t>
      </w:r>
      <w:proofErr w:type="gramEnd"/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Классификация заболеваний </w:t>
      </w:r>
      <w:proofErr w:type="spellStart"/>
      <w:r w:rsidRPr="00DD7892">
        <w:rPr>
          <w:szCs w:val="28"/>
        </w:rPr>
        <w:t>преджелудков</w:t>
      </w:r>
      <w:proofErr w:type="spellEnd"/>
      <w:r w:rsidRPr="00DD7892">
        <w:rPr>
          <w:szCs w:val="28"/>
        </w:rPr>
        <w:t xml:space="preserve"> у жвачных.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Этиология, патогенез, клиника, диагностика и лечение острой атонии </w:t>
      </w:r>
      <w:proofErr w:type="spellStart"/>
      <w:r w:rsidRPr="00DD7892">
        <w:rPr>
          <w:szCs w:val="28"/>
        </w:rPr>
        <w:t>преджелудков</w:t>
      </w:r>
      <w:proofErr w:type="spellEnd"/>
      <w:r w:rsidRPr="00DD7892">
        <w:rPr>
          <w:szCs w:val="28"/>
        </w:rPr>
        <w:t xml:space="preserve"> у жвачных. Профилактика атонии </w:t>
      </w:r>
      <w:proofErr w:type="spellStart"/>
      <w:r w:rsidRPr="00DD7892">
        <w:rPr>
          <w:szCs w:val="28"/>
        </w:rPr>
        <w:t>преджелудков</w:t>
      </w:r>
      <w:proofErr w:type="spellEnd"/>
      <w:r w:rsidRPr="00DD7892">
        <w:rPr>
          <w:szCs w:val="28"/>
        </w:rPr>
        <w:t>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Дифференциальная диагностика острой атонии от пареза рубца и </w:t>
      </w:r>
      <w:proofErr w:type="spellStart"/>
      <w:r w:rsidRPr="00DD7892">
        <w:rPr>
          <w:szCs w:val="28"/>
        </w:rPr>
        <w:t>ретикулоперитонита</w:t>
      </w:r>
      <w:proofErr w:type="spellEnd"/>
      <w:r w:rsidRPr="00DD7892">
        <w:rPr>
          <w:szCs w:val="28"/>
        </w:rPr>
        <w:t>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Дифференциальная диагностика гастритов от гастроэнтеритов и энтероколитов.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Патогенез заболеваний желудочно-кишечного тракта у животных в свете учения И. П. Павлова.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Основные методы лечения различных заболеваний желудочно-кишечного тракта у сельскохозяйственных животных.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proofErr w:type="spellStart"/>
      <w:r w:rsidRPr="00DD7892">
        <w:rPr>
          <w:szCs w:val="28"/>
        </w:rPr>
        <w:lastRenderedPageBreak/>
        <w:t>Фармакодинамика</w:t>
      </w:r>
      <w:proofErr w:type="spellEnd"/>
      <w:r w:rsidRPr="00DD7892">
        <w:rPr>
          <w:szCs w:val="28"/>
        </w:rPr>
        <w:t xml:space="preserve"> основных лекарственных веществ, применяемых при заболеваниях желудочно-кишечного тракта.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Основные меры профилактики заболеваний желудочно-кишечного тракта у сельскохозяйственных животных и птиц.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Понятие о коликах (</w:t>
      </w:r>
      <w:proofErr w:type="gramStart"/>
      <w:r w:rsidRPr="00DD7892">
        <w:rPr>
          <w:szCs w:val="28"/>
        </w:rPr>
        <w:t>истинные</w:t>
      </w:r>
      <w:proofErr w:type="gramEnd"/>
      <w:r w:rsidRPr="00DD7892">
        <w:rPr>
          <w:szCs w:val="28"/>
        </w:rPr>
        <w:t>, ложные, симптоматические).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Классификация колик, ее принципы и характеристика.</w:t>
      </w:r>
    </w:p>
    <w:p w:rsidR="00DD7892" w:rsidRPr="00DD7892" w:rsidRDefault="00DD7892" w:rsidP="00DD7892">
      <w:pPr>
        <w:pStyle w:val="a3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Существующие точки зрения на этиологию заболеваний с явлениями колик.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Причины болей при заболеваниях с явлениями колик и их клиническая оценка.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Общие методы клинического исследования при заболеваниях с явлениями колик и их конкретное значение.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Методы симптоматической терапии при различных формах колик.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Основные и наиболее частые принципы заболеваний печени.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Основные синдромы печеночных заболеваний. 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Классификация </w:t>
      </w:r>
      <w:proofErr w:type="spellStart"/>
      <w:r w:rsidRPr="00DD7892">
        <w:rPr>
          <w:szCs w:val="28"/>
        </w:rPr>
        <w:t>желтух</w:t>
      </w:r>
      <w:proofErr w:type="spellEnd"/>
      <w:r w:rsidRPr="00DD7892">
        <w:rPr>
          <w:szCs w:val="28"/>
        </w:rPr>
        <w:t xml:space="preserve">, механизм их возникновения и клиническое значение. 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 xml:space="preserve">Каковы причины функциональных нарушений печени у продуктивных коров. 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Этиология, патогенез, клинические признаки и диагноз иной печени, острого паренхиматозного гепатита, токсической дистрофии печени, цирроза печени.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Какое значение имеют биохимические исследования крови, исследования мочи для диагностики заболеваний печени.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Основные принципы и методы лечения заболеваний печени.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proofErr w:type="spellStart"/>
      <w:r w:rsidRPr="00DD7892">
        <w:rPr>
          <w:szCs w:val="28"/>
        </w:rPr>
        <w:t>Фармакодинамика</w:t>
      </w:r>
      <w:proofErr w:type="spellEnd"/>
      <w:r w:rsidRPr="00DD7892">
        <w:rPr>
          <w:szCs w:val="28"/>
        </w:rPr>
        <w:t xml:space="preserve"> основных лекарственных веществ, применяемых при заболевании печени.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Основные принципы и методы профилактики заболеваний печени.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Каковы причины перитонитов?</w:t>
      </w:r>
    </w:p>
    <w:p w:rsidR="00DD7892" w:rsidRPr="00DD7892" w:rsidRDefault="00DD7892" w:rsidP="00DD7892">
      <w:pPr>
        <w:pStyle w:val="a3"/>
        <w:widowControl w:val="0"/>
        <w:numPr>
          <w:ilvl w:val="0"/>
          <w:numId w:val="9"/>
        </w:numPr>
        <w:overflowPunct/>
        <w:adjustRightInd/>
        <w:jc w:val="both"/>
        <w:rPr>
          <w:szCs w:val="28"/>
        </w:rPr>
      </w:pPr>
      <w:r w:rsidRPr="00DD7892">
        <w:rPr>
          <w:szCs w:val="28"/>
        </w:rPr>
        <w:t>Классификация перитонитов по течению, распространению процесса и характеру экссудата.</w:t>
      </w:r>
    </w:p>
    <w:p w:rsidR="0037394E" w:rsidRDefault="00DD7892" w:rsidP="00DD7892">
      <w:pPr>
        <w:pStyle w:val="a3"/>
        <w:numPr>
          <w:ilvl w:val="0"/>
          <w:numId w:val="9"/>
        </w:numPr>
      </w:pPr>
      <w:r w:rsidRPr="00DD7892">
        <w:rPr>
          <w:szCs w:val="28"/>
        </w:rPr>
        <w:t>Патогенез, клинические признаки, течение, прогноз и лечение перитонитов</w:t>
      </w:r>
    </w:p>
    <w:sectPr w:rsidR="00373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C71"/>
    <w:multiLevelType w:val="hybridMultilevel"/>
    <w:tmpl w:val="F5D0E6BE"/>
    <w:lvl w:ilvl="0" w:tplc="0419000F">
      <w:start w:val="2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471A7"/>
    <w:multiLevelType w:val="hybridMultilevel"/>
    <w:tmpl w:val="AE14A7B8"/>
    <w:lvl w:ilvl="0" w:tplc="3EDE3590">
      <w:start w:val="2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74520"/>
    <w:multiLevelType w:val="hybridMultilevel"/>
    <w:tmpl w:val="5504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E20D7"/>
    <w:multiLevelType w:val="hybridMultilevel"/>
    <w:tmpl w:val="3F54C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A4868"/>
    <w:multiLevelType w:val="hybridMultilevel"/>
    <w:tmpl w:val="8E7A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D5BE7"/>
    <w:multiLevelType w:val="hybridMultilevel"/>
    <w:tmpl w:val="CC0A3852"/>
    <w:lvl w:ilvl="0" w:tplc="3EDE3590">
      <w:start w:val="2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320B7"/>
    <w:multiLevelType w:val="hybridMultilevel"/>
    <w:tmpl w:val="8AB826A4"/>
    <w:lvl w:ilvl="0" w:tplc="80244530">
      <w:start w:val="24"/>
      <w:numFmt w:val="decimal"/>
      <w:lvlText w:val="%1."/>
      <w:lvlJc w:val="left"/>
      <w:pPr>
        <w:tabs>
          <w:tab w:val="num" w:pos="1436"/>
        </w:tabs>
        <w:ind w:left="1436" w:hanging="58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C5E19"/>
    <w:multiLevelType w:val="singleLevel"/>
    <w:tmpl w:val="3EDE359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2"/>
    </w:lvlOverride>
  </w:num>
  <w:num w:numId="4">
    <w:abstractNumId w:val="6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FF"/>
    <w:rsid w:val="0037394E"/>
    <w:rsid w:val="00391B7D"/>
    <w:rsid w:val="00484D71"/>
    <w:rsid w:val="004C60FF"/>
    <w:rsid w:val="00B21C2A"/>
    <w:rsid w:val="00D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1096</Words>
  <Characters>6251</Characters>
  <Application>Microsoft Office Word</Application>
  <DocSecurity>0</DocSecurity>
  <Lines>52</Lines>
  <Paragraphs>14</Paragraphs>
  <ScaleCrop>false</ScaleCrop>
  <Company>Krokoz™</Company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2018-06-05T18:32:00Z</dcterms:created>
  <dcterms:modified xsi:type="dcterms:W3CDTF">2018-06-05T18:37:00Z</dcterms:modified>
</cp:coreProperties>
</file>